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5" w:rsidRPr="00C77901" w:rsidRDefault="00D51105" w:rsidP="00D51105">
      <w:pPr>
        <w:pStyle w:val="BodyText"/>
        <w:spacing w:before="73" w:line="276" w:lineRule="exact"/>
        <w:ind w:left="116" w:right="118" w:firstLine="707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 xml:space="preserve">извршилачког радног </w:t>
      </w:r>
      <w:r w:rsidRPr="00530230">
        <w:rPr>
          <w:color w:val="000000"/>
          <w:lang w:val="sr-Cyrl-RS" w:eastAsia="sr-Latn-RS"/>
        </w:rPr>
        <w:t xml:space="preserve">места </w:t>
      </w:r>
      <w:r>
        <w:rPr>
          <w:b/>
          <w:bCs/>
          <w:color w:val="000000"/>
          <w:lang w:val="sr-Cyrl-RS" w:eastAsia="sr-Latn-RS"/>
        </w:rPr>
        <w:t xml:space="preserve">комунални полицајац </w:t>
      </w:r>
      <w:r>
        <w:rPr>
          <w:b/>
          <w:bCs/>
          <w:color w:val="000000"/>
          <w:lang w:eastAsia="sr-Latn-RS"/>
        </w:rPr>
        <w:t xml:space="preserve">III, </w:t>
      </w:r>
      <w:r w:rsidRPr="002D2A14">
        <w:rPr>
          <w:lang w:val="sr-Cyrl-RS"/>
        </w:rPr>
        <w:t>у Градској управи града</w:t>
      </w:r>
      <w:r>
        <w:t xml:space="preserve"> </w:t>
      </w:r>
      <w:r>
        <w:rPr>
          <w:lang w:val="sr-Cyrl-RS"/>
        </w:rPr>
        <w:t>Ниша</w:t>
      </w:r>
      <w:r w:rsidRPr="002D2A14">
        <w:rPr>
          <w:rStyle w:val="apple-converted-space"/>
          <w:color w:val="000000"/>
        </w:rPr>
        <w:t>,</w:t>
      </w:r>
      <w:r w:rsidRPr="002D2A14">
        <w:rPr>
          <w:rStyle w:val="apple-converted-space"/>
          <w:color w:val="000000"/>
          <w:lang w:val="sr-Cyrl-CS"/>
        </w:rPr>
        <w:t xml:space="preserve"> Комуналној полицији, у Сектору за комунално–полицијске послове</w:t>
      </w:r>
      <w:r w:rsidRPr="002D2A14">
        <w:rPr>
          <w:rStyle w:val="apple-converted-space"/>
          <w:color w:val="000000"/>
          <w:lang w:val="sr-Cyrl-RS"/>
        </w:rPr>
        <w:t xml:space="preserve">, Подручној организационој јединици за подручје Градске општине </w:t>
      </w:r>
      <w:r>
        <w:rPr>
          <w:rStyle w:val="apple-converted-space"/>
          <w:color w:val="000000"/>
          <w:lang w:val="sr-Cyrl-RS"/>
        </w:rPr>
        <w:t>Панталеј и Црвени Крст</w:t>
      </w:r>
      <w:proofErr w:type="gramStart"/>
      <w:r w:rsidRPr="002D2A14">
        <w:rPr>
          <w:lang w:val="sr-Cyrl-RS"/>
        </w:rPr>
        <w:t>,  разврстаног</w:t>
      </w:r>
      <w:proofErr w:type="gramEnd"/>
      <w:r w:rsidRPr="002D2A14">
        <w:rPr>
          <w:lang w:val="sr-Cyrl-RS"/>
        </w:rPr>
        <w:t xml:space="preserve"> у звање</w:t>
      </w:r>
      <w:r>
        <w:rPr>
          <w:lang w:val="sr-Cyrl-RS"/>
        </w:rPr>
        <w:t xml:space="preserve"> виши </w:t>
      </w:r>
      <w:r w:rsidRPr="002D2A14">
        <w:rPr>
          <w:lang w:val="sr-Cyrl-RS"/>
        </w:rPr>
        <w:t xml:space="preserve"> референт</w:t>
      </w:r>
      <w:r>
        <w:rPr>
          <w:lang w:val="sr-Cyrl-RS"/>
        </w:rPr>
        <w:t>, са три извршиоца</w:t>
      </w:r>
      <w:r w:rsidRPr="002D2A14">
        <w:rPr>
          <w:lang w:val="sr-Cyrl-RS"/>
        </w:rPr>
        <w:t xml:space="preserve">,  </w:t>
      </w:r>
    </w:p>
    <w:p w:rsidR="00D51105" w:rsidRDefault="00D51105" w:rsidP="00D51105">
      <w:pPr>
        <w:pStyle w:val="BodyText"/>
        <w:spacing w:line="273" w:lineRule="exact"/>
        <w:ind w:right="119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D51105" w:rsidRDefault="00D51105" w:rsidP="00D51105">
      <w:pPr>
        <w:pStyle w:val="BodyText"/>
      </w:pPr>
    </w:p>
    <w:p w:rsidR="00D51105" w:rsidRDefault="00D51105" w:rsidP="00D51105">
      <w:pPr>
        <w:pStyle w:val="BodyText"/>
      </w:pPr>
    </w:p>
    <w:p w:rsidR="00D51105" w:rsidRDefault="00D51105" w:rsidP="00D51105">
      <w:pPr>
        <w:pStyle w:val="BodyText"/>
        <w:spacing w:before="2"/>
      </w:pPr>
    </w:p>
    <w:p w:rsidR="00D51105" w:rsidRDefault="00D51105" w:rsidP="00D51105">
      <w:pPr>
        <w:pStyle w:val="Heading1"/>
        <w:jc w:val="center"/>
      </w:pPr>
      <w:r>
        <w:t>И З Ј А В У</w:t>
      </w:r>
    </w:p>
    <w:p w:rsidR="00D51105" w:rsidRDefault="00D51105" w:rsidP="00D51105">
      <w:pPr>
        <w:pStyle w:val="BodyText"/>
        <w:rPr>
          <w:b/>
        </w:rPr>
      </w:pPr>
    </w:p>
    <w:p w:rsidR="00D51105" w:rsidRDefault="00D51105" w:rsidP="00D51105">
      <w:pPr>
        <w:pStyle w:val="BodyText"/>
        <w:spacing w:before="10"/>
        <w:rPr>
          <w:b/>
          <w:sz w:val="23"/>
        </w:rPr>
      </w:pPr>
    </w:p>
    <w:p w:rsidR="00D51105" w:rsidRDefault="00D51105" w:rsidP="00D51105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D51105" w:rsidRDefault="00D51105" w:rsidP="00D51105">
      <w:pPr>
        <w:pStyle w:val="BodyText"/>
        <w:spacing w:before="8"/>
        <w:rPr>
          <w:sz w:val="23"/>
        </w:rPr>
      </w:pPr>
    </w:p>
    <w:p w:rsidR="00D51105" w:rsidRDefault="00D51105" w:rsidP="00D51105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D51105" w:rsidRDefault="00D51105" w:rsidP="00D51105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D51105" w:rsidRDefault="00D51105" w:rsidP="00D51105">
      <w:pPr>
        <w:pStyle w:val="ListParagraph"/>
        <w:numPr>
          <w:ilvl w:val="0"/>
          <w:numId w:val="1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51105" w:rsidRDefault="00D51105" w:rsidP="00D51105">
      <w:pPr>
        <w:pStyle w:val="BodyText"/>
      </w:pPr>
    </w:p>
    <w:p w:rsidR="00D51105" w:rsidRDefault="00D51105" w:rsidP="00D51105">
      <w:pPr>
        <w:pStyle w:val="BodyText"/>
      </w:pPr>
    </w:p>
    <w:p w:rsidR="00D51105" w:rsidRDefault="00D51105" w:rsidP="00D51105">
      <w:pPr>
        <w:pStyle w:val="BodyText"/>
        <w:ind w:left="116" w:right="119"/>
      </w:pPr>
      <w:r>
        <w:t>...................................</w:t>
      </w:r>
    </w:p>
    <w:p w:rsidR="00D51105" w:rsidRDefault="00D51105" w:rsidP="00D51105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D51105" w:rsidRDefault="00D51105" w:rsidP="00D51105">
      <w:pPr>
        <w:pStyle w:val="BodyText"/>
        <w:spacing w:before="6"/>
        <w:rPr>
          <w:b/>
          <w:sz w:val="23"/>
        </w:rPr>
      </w:pPr>
    </w:p>
    <w:p w:rsidR="00D51105" w:rsidRDefault="00D51105" w:rsidP="00D51105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D51105" w:rsidRDefault="00D51105" w:rsidP="00D51105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D51105" w:rsidRDefault="00D51105" w:rsidP="00D51105">
      <w:pPr>
        <w:pStyle w:val="BodyText"/>
        <w:rPr>
          <w:sz w:val="20"/>
        </w:rPr>
      </w:pPr>
    </w:p>
    <w:p w:rsidR="00D51105" w:rsidRDefault="00D51105" w:rsidP="00D51105">
      <w:pPr>
        <w:pStyle w:val="BodyText"/>
        <w:rPr>
          <w:sz w:val="20"/>
        </w:rPr>
      </w:pPr>
    </w:p>
    <w:p w:rsidR="00D51105" w:rsidRDefault="00D51105" w:rsidP="00D51105">
      <w:pPr>
        <w:pStyle w:val="BodyText"/>
        <w:rPr>
          <w:sz w:val="20"/>
        </w:rPr>
      </w:pPr>
    </w:p>
    <w:p w:rsidR="00D51105" w:rsidRDefault="00D51105" w:rsidP="00D51105">
      <w:pPr>
        <w:pStyle w:val="BodyText"/>
        <w:rPr>
          <w:sz w:val="20"/>
        </w:rPr>
      </w:pPr>
    </w:p>
    <w:p w:rsidR="00D51105" w:rsidRDefault="00D51105" w:rsidP="00D51105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10160" r="5080" b="889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51105" w:rsidRDefault="00D51105" w:rsidP="00D51105">
      <w:pPr>
        <w:pStyle w:val="BodyText"/>
        <w:spacing w:line="229" w:lineRule="exact"/>
        <w:ind w:left="116" w:right="119" w:firstLine="707"/>
      </w:pPr>
      <w:proofErr w:type="gramStart"/>
      <w:r>
        <w:rPr>
          <w:position w:val="11"/>
          <w:sz w:val="16"/>
        </w:rPr>
        <w:t xml:space="preserve">1  </w:t>
      </w:r>
      <w:proofErr w:type="spellStart"/>
      <w:r>
        <w:t>Сагласно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</w:p>
    <w:p w:rsidR="00D51105" w:rsidRDefault="00D51105" w:rsidP="00D51105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>
        <w:t>гласник</w:t>
      </w:r>
      <w:proofErr w:type="spellEnd"/>
      <w:proofErr w:type="gram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proofErr w:type="gramStart"/>
      <w:r>
        <w:rPr>
          <w:position w:val="11"/>
          <w:sz w:val="16"/>
        </w:rPr>
        <w:t xml:space="preserve">1 </w:t>
      </w:r>
      <w:r>
        <w:t>,</w:t>
      </w:r>
      <w:proofErr w:type="gram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 </w:t>
      </w:r>
      <w:proofErr w:type="spellStart"/>
      <w:r>
        <w:t>безбедности</w:t>
      </w:r>
      <w:proofErr w:type="spellEnd"/>
      <w:r>
        <w:t xml:space="preserve">,   </w:t>
      </w:r>
      <w:proofErr w:type="spellStart"/>
      <w:r>
        <w:t>одбране</w:t>
      </w:r>
      <w:proofErr w:type="spellEnd"/>
      <w:r>
        <w:t xml:space="preserve">  </w:t>
      </w:r>
      <w:proofErr w:type="spellStart"/>
      <w:r>
        <w:t>земље</w:t>
      </w:r>
      <w:proofErr w:type="spellEnd"/>
      <w:r>
        <w:t xml:space="preserve">,   </w:t>
      </w:r>
      <w:proofErr w:type="spellStart"/>
      <w:r>
        <w:t>спречавања</w:t>
      </w:r>
      <w:proofErr w:type="spellEnd"/>
      <w:r>
        <w:t xml:space="preserve">,   </w:t>
      </w:r>
      <w:proofErr w:type="spellStart"/>
      <w:r>
        <w:t>откривања</w:t>
      </w:r>
      <w:proofErr w:type="spellEnd"/>
      <w:r>
        <w:t xml:space="preserve">,   </w:t>
      </w:r>
      <w:proofErr w:type="spellStart"/>
      <w:r>
        <w:t>истраге</w:t>
      </w:r>
      <w:proofErr w:type="spellEnd"/>
      <w:r>
        <w:t xml:space="preserve">  и   </w:t>
      </w:r>
      <w:proofErr w:type="spellStart"/>
      <w:r>
        <w:t>гоњења</w:t>
      </w:r>
      <w:proofErr w:type="spellEnd"/>
      <w:r>
        <w:t xml:space="preserve">  </w:t>
      </w:r>
      <w:proofErr w:type="spellStart"/>
      <w:r>
        <w:t>за</w:t>
      </w:r>
      <w:proofErr w:type="spellEnd"/>
    </w:p>
    <w:p w:rsidR="00D51105" w:rsidRDefault="00D51105" w:rsidP="00D51105">
      <w:pPr>
        <w:pStyle w:val="BodyText"/>
        <w:ind w:left="116" w:right="113"/>
        <w:jc w:val="both"/>
      </w:pPr>
      <w:proofErr w:type="spellStart"/>
      <w:proofErr w:type="gramStart"/>
      <w:r>
        <w:t>кривична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B97AB3" w:rsidRPr="00B97AB3" w:rsidRDefault="00B97AB3" w:rsidP="00B97AB3">
      <w:pPr>
        <w:rPr>
          <w:rFonts w:ascii="Times New Roman" w:hAnsi="Times New Roman" w:cs="Times New Roman"/>
        </w:rPr>
      </w:pPr>
    </w:p>
    <w:p w:rsidR="00E14B09" w:rsidRDefault="00E14B09" w:rsidP="00E14B09">
      <w:pPr>
        <w:rPr>
          <w:rFonts w:ascii="Times New Roman" w:hAnsi="Times New Roman" w:cs="Times New Roman"/>
        </w:rPr>
      </w:pPr>
    </w:p>
    <w:p w:rsidR="00E14B09" w:rsidRDefault="00E14B09" w:rsidP="00E14B0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Потребно је заокружити број испред  доказа за који се кандидат определио да орган прибави.</w:t>
      </w:r>
    </w:p>
    <w:p w:rsidR="00073105" w:rsidRPr="00B97AB3" w:rsidRDefault="00073105" w:rsidP="00E14B09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073105" w:rsidRPr="00B97A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D"/>
    <w:rsid w:val="00073105"/>
    <w:rsid w:val="004657CD"/>
    <w:rsid w:val="00556FFC"/>
    <w:rsid w:val="0063250A"/>
    <w:rsid w:val="00AF6E63"/>
    <w:rsid w:val="00B97AB3"/>
    <w:rsid w:val="00C93ADA"/>
    <w:rsid w:val="00D51105"/>
    <w:rsid w:val="00E1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8</cp:revision>
  <dcterms:created xsi:type="dcterms:W3CDTF">2018-03-16T06:49:00Z</dcterms:created>
  <dcterms:modified xsi:type="dcterms:W3CDTF">2018-03-22T06:45:00Z</dcterms:modified>
</cp:coreProperties>
</file>